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70" w:rsidRPr="00DB6970" w:rsidRDefault="00DB6970" w:rsidP="00C839F0">
      <w:pPr>
        <w:spacing w:after="0" w:line="240" w:lineRule="auto"/>
        <w:rPr>
          <w:sz w:val="24"/>
          <w:szCs w:val="24"/>
        </w:rPr>
      </w:pPr>
      <w:r w:rsidRPr="00DB6970">
        <w:rPr>
          <w:noProof/>
          <w:sz w:val="24"/>
          <w:szCs w:val="24"/>
          <w:lang w:eastAsia="en-GB"/>
        </w:rPr>
        <w:drawing>
          <wp:anchor distT="0" distB="0" distL="114300" distR="114300" simplePos="0" relativeHeight="251663360" behindDoc="0" locked="0" layoutInCell="1" allowOverlap="1">
            <wp:simplePos x="0" y="0"/>
            <wp:positionH relativeFrom="column">
              <wp:posOffset>-438150</wp:posOffset>
            </wp:positionH>
            <wp:positionV relativeFrom="paragraph">
              <wp:posOffset>-457200</wp:posOffset>
            </wp:positionV>
            <wp:extent cx="4933950" cy="2114550"/>
            <wp:effectExtent l="19050" t="0" r="0" b="0"/>
            <wp:wrapSquare wrapText="bothSides"/>
            <wp:docPr id="9" name="Picture 8" descr="L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New Logo.jpg"/>
                    <pic:cNvPicPr/>
                  </pic:nvPicPr>
                  <pic:blipFill>
                    <a:blip r:embed="rId5" cstate="print"/>
                    <a:stretch>
                      <a:fillRect/>
                    </a:stretch>
                  </pic:blipFill>
                  <pic:spPr>
                    <a:xfrm>
                      <a:off x="0" y="0"/>
                      <a:ext cx="4933950" cy="2114550"/>
                    </a:xfrm>
                    <a:prstGeom prst="rect">
                      <a:avLst/>
                    </a:prstGeom>
                  </pic:spPr>
                </pic:pic>
              </a:graphicData>
            </a:graphic>
          </wp:anchor>
        </w:drawing>
      </w:r>
      <w:r w:rsidRPr="00DB6970">
        <w:rPr>
          <w:sz w:val="24"/>
          <w:szCs w:val="24"/>
        </w:rPr>
        <w:t>Doris Wylie</w:t>
      </w:r>
    </w:p>
    <w:p w:rsidR="00DB6970" w:rsidRPr="00DB6970" w:rsidRDefault="00DB6970" w:rsidP="00C839F0">
      <w:pPr>
        <w:spacing w:after="0" w:line="240" w:lineRule="auto"/>
        <w:rPr>
          <w:sz w:val="24"/>
          <w:szCs w:val="24"/>
        </w:rPr>
      </w:pPr>
      <w:r w:rsidRPr="00DB6970">
        <w:rPr>
          <w:sz w:val="24"/>
          <w:szCs w:val="24"/>
        </w:rPr>
        <w:t>2 West Mill Court</w:t>
      </w:r>
    </w:p>
    <w:p w:rsidR="00DB6970" w:rsidRPr="00DB6970" w:rsidRDefault="00DB6970" w:rsidP="00C839F0">
      <w:pPr>
        <w:spacing w:after="0" w:line="240" w:lineRule="auto"/>
        <w:rPr>
          <w:sz w:val="24"/>
          <w:szCs w:val="24"/>
        </w:rPr>
      </w:pPr>
      <w:proofErr w:type="spellStart"/>
      <w:r w:rsidRPr="00DB6970">
        <w:rPr>
          <w:sz w:val="24"/>
          <w:szCs w:val="24"/>
        </w:rPr>
        <w:t>Lasswade</w:t>
      </w:r>
      <w:proofErr w:type="spellEnd"/>
    </w:p>
    <w:p w:rsidR="00DB6970" w:rsidRPr="00DB6970" w:rsidRDefault="00DB6970" w:rsidP="00C839F0">
      <w:pPr>
        <w:spacing w:after="0" w:line="240" w:lineRule="auto"/>
        <w:rPr>
          <w:sz w:val="24"/>
          <w:szCs w:val="24"/>
        </w:rPr>
      </w:pPr>
      <w:r w:rsidRPr="00DB6970">
        <w:rPr>
          <w:sz w:val="24"/>
          <w:szCs w:val="24"/>
        </w:rPr>
        <w:t>Midlothian</w:t>
      </w:r>
    </w:p>
    <w:p w:rsidR="00DB6970" w:rsidRDefault="00DB6970" w:rsidP="00C839F0">
      <w:pPr>
        <w:spacing w:after="0" w:line="240" w:lineRule="auto"/>
        <w:rPr>
          <w:sz w:val="24"/>
          <w:szCs w:val="24"/>
        </w:rPr>
      </w:pPr>
      <w:r w:rsidRPr="00DB6970">
        <w:rPr>
          <w:sz w:val="24"/>
          <w:szCs w:val="24"/>
        </w:rPr>
        <w:t>EH18 1LH</w:t>
      </w:r>
    </w:p>
    <w:p w:rsidR="00DB6970" w:rsidRDefault="00DB6970" w:rsidP="00C839F0">
      <w:pPr>
        <w:spacing w:after="0" w:line="240" w:lineRule="auto"/>
        <w:rPr>
          <w:sz w:val="24"/>
          <w:szCs w:val="24"/>
        </w:rPr>
      </w:pPr>
    </w:p>
    <w:p w:rsidR="00DB6970" w:rsidRDefault="00DB6970" w:rsidP="00C839F0">
      <w:pPr>
        <w:spacing w:after="0" w:line="240" w:lineRule="auto"/>
        <w:rPr>
          <w:sz w:val="24"/>
          <w:szCs w:val="24"/>
        </w:rPr>
      </w:pPr>
      <w:r>
        <w:rPr>
          <w:sz w:val="24"/>
          <w:szCs w:val="24"/>
        </w:rPr>
        <w:t>07724 197627</w:t>
      </w:r>
    </w:p>
    <w:p w:rsidR="00DB6970" w:rsidRPr="003E7AA4" w:rsidRDefault="00203DE0" w:rsidP="00C839F0">
      <w:pPr>
        <w:spacing w:after="0" w:line="240" w:lineRule="auto"/>
        <w:rPr>
          <w:sz w:val="24"/>
          <w:szCs w:val="24"/>
        </w:rPr>
      </w:pPr>
      <w:hyperlink r:id="rId6" w:history="1">
        <w:r w:rsidR="00DB6970" w:rsidRPr="003E7AA4">
          <w:rPr>
            <w:rStyle w:val="Hyperlink"/>
            <w:color w:val="auto"/>
            <w:sz w:val="24"/>
            <w:szCs w:val="24"/>
            <w:u w:val="none"/>
          </w:rPr>
          <w:t>doriswylie@btinternet.com</w:t>
        </w:r>
      </w:hyperlink>
    </w:p>
    <w:p w:rsidR="003E7AA4" w:rsidRPr="003E7AA4" w:rsidRDefault="003E7AA4" w:rsidP="00C839F0">
      <w:pPr>
        <w:spacing w:after="0" w:line="240" w:lineRule="auto"/>
        <w:rPr>
          <w:sz w:val="24"/>
          <w:szCs w:val="24"/>
        </w:rPr>
      </w:pPr>
      <w:r w:rsidRPr="003E7AA4">
        <w:rPr>
          <w:sz w:val="24"/>
          <w:szCs w:val="24"/>
        </w:rPr>
        <w:t>www.lothianreflexology.co.uk</w:t>
      </w:r>
    </w:p>
    <w:p w:rsidR="00194E9B" w:rsidRPr="00AA2E3E" w:rsidRDefault="00DA6BB5" w:rsidP="00C839F0">
      <w:pPr>
        <w:spacing w:after="0" w:line="240" w:lineRule="auto"/>
        <w:rPr>
          <w:b/>
          <w:color w:val="FF0000"/>
          <w:sz w:val="32"/>
          <w:szCs w:val="32"/>
          <w:u w:val="single"/>
        </w:rPr>
      </w:pPr>
      <w:r w:rsidRPr="00AA2E3E">
        <w:rPr>
          <w:b/>
          <w:color w:val="FF0000"/>
          <w:sz w:val="32"/>
          <w:szCs w:val="32"/>
          <w:u w:val="single"/>
        </w:rPr>
        <w:t>Feel Good Fridays</w:t>
      </w:r>
    </w:p>
    <w:p w:rsidR="00DA6BB5" w:rsidRDefault="00DA6BB5" w:rsidP="00C839F0">
      <w:pPr>
        <w:spacing w:after="0" w:line="240" w:lineRule="auto"/>
      </w:pPr>
    </w:p>
    <w:p w:rsidR="00194E9B" w:rsidRPr="00DA6BB5" w:rsidRDefault="00194E9B" w:rsidP="00C839F0">
      <w:pPr>
        <w:spacing w:after="0" w:line="240" w:lineRule="auto"/>
        <w:rPr>
          <w:sz w:val="28"/>
          <w:szCs w:val="28"/>
          <w:u w:val="single"/>
        </w:rPr>
      </w:pPr>
      <w:r w:rsidRPr="00DA6BB5">
        <w:rPr>
          <w:sz w:val="28"/>
          <w:szCs w:val="28"/>
          <w:u w:val="single"/>
        </w:rPr>
        <w:t>Why you might want to participate:</w:t>
      </w:r>
    </w:p>
    <w:p w:rsidR="00194E9B" w:rsidRDefault="00194E9B" w:rsidP="00DA6BB5">
      <w:pPr>
        <w:pStyle w:val="ListParagraph"/>
        <w:numPr>
          <w:ilvl w:val="0"/>
          <w:numId w:val="2"/>
        </w:numPr>
        <w:spacing w:after="0" w:line="240" w:lineRule="auto"/>
      </w:pPr>
      <w:r>
        <w:t>It might be nice to</w:t>
      </w:r>
      <w:r w:rsidR="0083396A">
        <w:t xml:space="preserve"> boost morale and</w:t>
      </w:r>
      <w:r>
        <w:t xml:space="preserve"> finish the week on a high</w:t>
      </w:r>
    </w:p>
    <w:p w:rsidR="00194E9B" w:rsidRDefault="00194E9B" w:rsidP="00DA6BB5">
      <w:pPr>
        <w:pStyle w:val="ListParagraph"/>
        <w:numPr>
          <w:ilvl w:val="0"/>
          <w:numId w:val="2"/>
        </w:numPr>
        <w:spacing w:after="0" w:line="240" w:lineRule="auto"/>
      </w:pPr>
      <w:r>
        <w:t>You might want to do some teambuilding with a difference</w:t>
      </w:r>
    </w:p>
    <w:p w:rsidR="001B5861" w:rsidRDefault="00194E9B" w:rsidP="00DA6BB5">
      <w:pPr>
        <w:pStyle w:val="ListParagraph"/>
        <w:numPr>
          <w:ilvl w:val="0"/>
          <w:numId w:val="2"/>
        </w:numPr>
        <w:spacing w:after="0" w:line="240" w:lineRule="auto"/>
      </w:pPr>
      <w:r>
        <w:t>It’</w:t>
      </w:r>
      <w:r w:rsidR="001B5861">
        <w:t>s lovely and relaxing</w:t>
      </w:r>
      <w:r w:rsidR="00DA6BB5">
        <w:t xml:space="preserve"> and that’s important, because:</w:t>
      </w:r>
    </w:p>
    <w:p w:rsidR="00194E9B" w:rsidRDefault="00DA6BB5" w:rsidP="00DA6BB5">
      <w:pPr>
        <w:pStyle w:val="ListParagraph"/>
        <w:numPr>
          <w:ilvl w:val="0"/>
          <w:numId w:val="2"/>
        </w:numPr>
        <w:spacing w:after="0" w:line="240" w:lineRule="auto"/>
      </w:pPr>
      <w:r>
        <w:t>T</w:t>
      </w:r>
      <w:r w:rsidR="00194E9B">
        <w:t xml:space="preserve">he more often we feel relaxed, </w:t>
      </w:r>
      <w:r>
        <w:t>the better</w:t>
      </w:r>
      <w:r w:rsidR="00194E9B">
        <w:t xml:space="preserve"> we become at recognising stress </w:t>
      </w:r>
      <w:r w:rsidR="00194E9B" w:rsidRPr="00DA6BB5">
        <w:rPr>
          <w:u w:val="single"/>
        </w:rPr>
        <w:t>before</w:t>
      </w:r>
      <w:r w:rsidR="00194E9B">
        <w:t xml:space="preserve"> it get</w:t>
      </w:r>
      <w:r w:rsidR="001B5861">
        <w:t>s</w:t>
      </w:r>
      <w:r>
        <w:t xml:space="preserve"> a grip</w:t>
      </w:r>
    </w:p>
    <w:p w:rsidR="00194E9B" w:rsidRDefault="00194E9B" w:rsidP="00DA6BB5">
      <w:pPr>
        <w:pStyle w:val="ListParagraph"/>
        <w:numPr>
          <w:ilvl w:val="0"/>
          <w:numId w:val="2"/>
        </w:numPr>
        <w:spacing w:after="0" w:line="240" w:lineRule="auto"/>
      </w:pPr>
      <w:r>
        <w:t>It’s fun</w:t>
      </w:r>
    </w:p>
    <w:p w:rsidR="00194E9B" w:rsidRDefault="00194E9B" w:rsidP="00DA6BB5">
      <w:pPr>
        <w:pStyle w:val="ListParagraph"/>
        <w:numPr>
          <w:ilvl w:val="0"/>
          <w:numId w:val="2"/>
        </w:numPr>
        <w:spacing w:after="0" w:line="240" w:lineRule="auto"/>
      </w:pPr>
      <w:r>
        <w:t>It’s not expensive – taster sessions are priced below the per rata treatment rate</w:t>
      </w:r>
    </w:p>
    <w:p w:rsidR="001B5861" w:rsidRDefault="001B5861" w:rsidP="00DA6BB5">
      <w:pPr>
        <w:pStyle w:val="ListParagraph"/>
        <w:numPr>
          <w:ilvl w:val="0"/>
          <w:numId w:val="2"/>
        </w:numPr>
        <w:spacing w:after="0" w:line="240" w:lineRule="auto"/>
      </w:pPr>
      <w:r>
        <w:t>It’s easy to organise</w:t>
      </w:r>
    </w:p>
    <w:p w:rsidR="001B5861" w:rsidRDefault="001B5861" w:rsidP="00DA6BB5">
      <w:pPr>
        <w:pStyle w:val="ListParagraph"/>
        <w:numPr>
          <w:ilvl w:val="0"/>
          <w:numId w:val="2"/>
        </w:numPr>
        <w:spacing w:after="0" w:line="240" w:lineRule="auto"/>
      </w:pPr>
      <w:r>
        <w:t>It’ll get people interested and talking about something other than work</w:t>
      </w:r>
    </w:p>
    <w:p w:rsidR="001B5861" w:rsidRDefault="001B5861" w:rsidP="00DA6BB5">
      <w:pPr>
        <w:pStyle w:val="ListParagraph"/>
        <w:numPr>
          <w:ilvl w:val="0"/>
          <w:numId w:val="2"/>
        </w:numPr>
        <w:spacing w:after="0" w:line="240" w:lineRule="auto"/>
      </w:pPr>
      <w:r>
        <w:t>It’s a quick, easy way for staff to decompress before the weekend</w:t>
      </w:r>
    </w:p>
    <w:p w:rsidR="001B5861" w:rsidRDefault="001B5861" w:rsidP="00DA6BB5">
      <w:pPr>
        <w:pStyle w:val="ListParagraph"/>
        <w:numPr>
          <w:ilvl w:val="0"/>
          <w:numId w:val="2"/>
        </w:numPr>
        <w:spacing w:after="0" w:line="240" w:lineRule="auto"/>
      </w:pPr>
      <w:r>
        <w:t>You’ll get a “feel good” factor that will last beyond that Friday afternoon</w:t>
      </w:r>
    </w:p>
    <w:p w:rsidR="00194E9B" w:rsidRDefault="00194E9B" w:rsidP="00C839F0">
      <w:pPr>
        <w:spacing w:after="0" w:line="240" w:lineRule="auto"/>
      </w:pPr>
    </w:p>
    <w:p w:rsidR="00194E9B" w:rsidRPr="00DA6BB5" w:rsidRDefault="00194E9B" w:rsidP="00C839F0">
      <w:pPr>
        <w:spacing w:after="0" w:line="240" w:lineRule="auto"/>
        <w:rPr>
          <w:sz w:val="28"/>
          <w:szCs w:val="28"/>
          <w:u w:val="single"/>
        </w:rPr>
      </w:pPr>
      <w:r w:rsidRPr="00DA6BB5">
        <w:rPr>
          <w:sz w:val="28"/>
          <w:szCs w:val="28"/>
          <w:u w:val="single"/>
        </w:rPr>
        <w:t xml:space="preserve">What’s </w:t>
      </w:r>
      <w:proofErr w:type="gramStart"/>
      <w:r w:rsidRPr="00DA6BB5">
        <w:rPr>
          <w:sz w:val="28"/>
          <w:szCs w:val="28"/>
          <w:u w:val="single"/>
        </w:rPr>
        <w:t>available:</w:t>
      </w:r>
      <w:proofErr w:type="gramEnd"/>
    </w:p>
    <w:p w:rsidR="00E92EC0" w:rsidRDefault="00E92EC0" w:rsidP="00C839F0">
      <w:pPr>
        <w:spacing w:after="0" w:line="240" w:lineRule="auto"/>
      </w:pPr>
      <w:r>
        <w:t>TASTER SESSIONS:</w:t>
      </w:r>
    </w:p>
    <w:p w:rsidR="00E92EC0" w:rsidRDefault="00E92EC0" w:rsidP="00E92EC0">
      <w:pPr>
        <w:pStyle w:val="ListParagraph"/>
        <w:numPr>
          <w:ilvl w:val="0"/>
          <w:numId w:val="7"/>
        </w:numPr>
        <w:spacing w:after="0" w:line="240" w:lineRule="auto"/>
      </w:pPr>
      <w:r>
        <w:t>Reflexology or Indian Head Massage</w:t>
      </w:r>
    </w:p>
    <w:p w:rsidR="00E92EC0" w:rsidRDefault="00E92EC0" w:rsidP="00E92EC0">
      <w:pPr>
        <w:pStyle w:val="ListParagraph"/>
        <w:numPr>
          <w:ilvl w:val="0"/>
          <w:numId w:val="7"/>
        </w:numPr>
        <w:spacing w:after="0" w:line="240" w:lineRule="auto"/>
      </w:pPr>
      <w:r>
        <w:t>£10 for a 20 minute session</w:t>
      </w:r>
    </w:p>
    <w:p w:rsidR="00E92EC0" w:rsidRDefault="00DA6BB5" w:rsidP="00C839F0">
      <w:pPr>
        <w:spacing w:after="0" w:line="240" w:lineRule="auto"/>
        <w:rPr>
          <w:rFonts w:cs="Arial"/>
          <w:shd w:val="clear" w:color="auto" w:fill="F6F0E7"/>
        </w:rPr>
      </w:pPr>
      <w:r w:rsidRPr="00E92EC0">
        <w:rPr>
          <w:b/>
          <w:u w:val="single"/>
        </w:rPr>
        <w:t>Reflexology</w:t>
      </w:r>
      <w:r w:rsidR="00E92EC0" w:rsidRPr="00E92EC0">
        <w:rPr>
          <w:u w:val="single"/>
        </w:rPr>
        <w:t xml:space="preserve"> </w:t>
      </w:r>
      <w:r w:rsidRPr="00E92EC0">
        <w:rPr>
          <w:rFonts w:eastAsia="Times New Roman" w:cs="Arial"/>
          <w:shd w:val="clear" w:color="auto" w:fill="F6F0E7"/>
          <w:lang w:eastAsia="en-GB"/>
        </w:rPr>
        <w:t xml:space="preserve">uses finger pressure on the feet to relax and re-balance the whole person in mind, body and emotion.  It is based on the principle that various parts of the feet relate to corresponding parts of the body and that by working on the feet the </w:t>
      </w:r>
      <w:proofErr w:type="spellStart"/>
      <w:r w:rsidRPr="00E92EC0">
        <w:rPr>
          <w:rFonts w:eastAsia="Times New Roman" w:cs="Arial"/>
          <w:shd w:val="clear" w:color="auto" w:fill="F6F0E7"/>
          <w:lang w:eastAsia="en-GB"/>
        </w:rPr>
        <w:t>Reflexologist</w:t>
      </w:r>
      <w:proofErr w:type="spellEnd"/>
      <w:r w:rsidRPr="00E92EC0">
        <w:rPr>
          <w:rFonts w:eastAsia="Times New Roman" w:cs="Arial"/>
          <w:shd w:val="clear" w:color="auto" w:fill="F6F0E7"/>
          <w:lang w:eastAsia="en-GB"/>
        </w:rPr>
        <w:t xml:space="preserve"> can create a balancing effect.  The finger pressure on the feet is firm, so it should not feel tickly.</w:t>
      </w:r>
      <w:r w:rsidR="00E92EC0">
        <w:rPr>
          <w:rFonts w:eastAsia="Times New Roman" w:cs="Arial"/>
          <w:shd w:val="clear" w:color="auto" w:fill="F6F0E7"/>
          <w:lang w:eastAsia="en-GB"/>
        </w:rPr>
        <w:t xml:space="preserve">  </w:t>
      </w:r>
      <w:r w:rsidRPr="00E92EC0">
        <w:rPr>
          <w:rFonts w:eastAsia="Times New Roman" w:cs="Arial"/>
          <w:shd w:val="clear" w:color="auto" w:fill="F6F0E7"/>
          <w:lang w:eastAsia="en-GB"/>
        </w:rPr>
        <w:t xml:space="preserve">Anyone can benefit from Reflexology, but it is particularly beneficial for anyone who is experiencing ill-health </w:t>
      </w:r>
      <w:r w:rsidR="00E92EC0">
        <w:rPr>
          <w:rFonts w:eastAsia="Times New Roman" w:cs="Arial"/>
          <w:shd w:val="clear" w:color="auto" w:fill="F6F0E7"/>
          <w:lang w:eastAsia="en-GB"/>
        </w:rPr>
        <w:t>or who are</w:t>
      </w:r>
      <w:r w:rsidRPr="00E92EC0">
        <w:rPr>
          <w:rFonts w:eastAsia="Times New Roman" w:cs="Arial"/>
          <w:shd w:val="clear" w:color="auto" w:fill="F6F0E7"/>
          <w:lang w:eastAsia="en-GB"/>
        </w:rPr>
        <w:t xml:space="preserve"> suffering from stress or stress related illnesses.  </w:t>
      </w:r>
      <w:r w:rsidR="00E92EC0" w:rsidRPr="00E92EC0">
        <w:rPr>
          <w:rFonts w:eastAsia="Times New Roman" w:cs="Arial"/>
          <w:lang w:eastAsia="en-GB"/>
        </w:rPr>
        <w:t xml:space="preserve"> </w:t>
      </w:r>
      <w:r w:rsidR="00E92EC0" w:rsidRPr="00E92EC0">
        <w:rPr>
          <w:rFonts w:eastAsia="Times New Roman" w:cs="Arial"/>
          <w:shd w:val="clear" w:color="auto" w:fill="F6F0E7"/>
          <w:lang w:eastAsia="en-GB"/>
        </w:rPr>
        <w:t>G</w:t>
      </w:r>
      <w:r w:rsidRPr="00E92EC0">
        <w:rPr>
          <w:rFonts w:eastAsia="Times New Roman" w:cs="Arial"/>
          <w:shd w:val="clear" w:color="auto" w:fill="F6F0E7"/>
          <w:lang w:eastAsia="en-GB"/>
        </w:rPr>
        <w:t>enerally clients feel deeply relaxed after a treatment</w:t>
      </w:r>
      <w:r w:rsidR="00E92EC0" w:rsidRPr="00E92EC0">
        <w:rPr>
          <w:rFonts w:eastAsia="Times New Roman" w:cs="Arial"/>
          <w:shd w:val="clear" w:color="auto" w:fill="F6F0E7"/>
          <w:lang w:eastAsia="en-GB"/>
        </w:rPr>
        <w:t xml:space="preserve"> and </w:t>
      </w:r>
      <w:r w:rsidRPr="00E92EC0">
        <w:rPr>
          <w:rFonts w:eastAsia="Times New Roman" w:cs="Arial"/>
          <w:shd w:val="clear" w:color="auto" w:fill="F6F0E7"/>
          <w:lang w:eastAsia="en-GB"/>
        </w:rPr>
        <w:t>often report having had a good night's sleep and a boost in their energy levels.  Really the only way to know is to give the treatment a try.</w:t>
      </w:r>
      <w:r w:rsidRPr="00E92EC0">
        <w:rPr>
          <w:rFonts w:eastAsia="Times New Roman" w:cs="Arial"/>
          <w:lang w:eastAsia="en-GB"/>
        </w:rPr>
        <w:br/>
      </w:r>
      <w:r w:rsidR="00194E9B" w:rsidRPr="00E92EC0">
        <w:rPr>
          <w:b/>
          <w:u w:val="single"/>
        </w:rPr>
        <w:t>Indian Head Massage</w:t>
      </w:r>
      <w:r w:rsidR="00E92EC0">
        <w:rPr>
          <w:b/>
        </w:rPr>
        <w:t xml:space="preserve"> </w:t>
      </w:r>
      <w:r w:rsidR="00E92EC0" w:rsidRPr="00E92EC0">
        <w:rPr>
          <w:rFonts w:cs="Arial"/>
          <w:shd w:val="clear" w:color="auto" w:fill="F6F0E7"/>
        </w:rPr>
        <w:t xml:space="preserve">uses deep thumb and finger pressure, friction and soothing effleurage as well as </w:t>
      </w:r>
      <w:proofErr w:type="gramStart"/>
      <w:r w:rsidR="00E92EC0" w:rsidRPr="00E92EC0">
        <w:rPr>
          <w:rFonts w:cs="Arial"/>
          <w:shd w:val="clear" w:color="auto" w:fill="F6F0E7"/>
        </w:rPr>
        <w:t>laying</w:t>
      </w:r>
      <w:proofErr w:type="gramEnd"/>
      <w:r w:rsidR="00E92EC0" w:rsidRPr="00E92EC0">
        <w:rPr>
          <w:rFonts w:cs="Arial"/>
          <w:shd w:val="clear" w:color="auto" w:fill="F6F0E7"/>
        </w:rPr>
        <w:t xml:space="preserve"> of hands.  It relaxes the scalp and helps promote feelings of well-being, leaving you feeling calm and relaxed. </w:t>
      </w:r>
      <w:r w:rsidR="00E92EC0">
        <w:rPr>
          <w:rFonts w:cs="Arial"/>
          <w:shd w:val="clear" w:color="auto" w:fill="F6F0E7"/>
        </w:rPr>
        <w:t xml:space="preserve"> </w:t>
      </w:r>
      <w:r w:rsidR="00E92EC0" w:rsidRPr="00E92EC0">
        <w:rPr>
          <w:rFonts w:cs="Arial"/>
          <w:shd w:val="clear" w:color="auto" w:fill="F6F0E7"/>
        </w:rPr>
        <w:t>Indian Head Massage is done sitting in a chair, fully clothed and u</w:t>
      </w:r>
      <w:r w:rsidR="00E92EC0">
        <w:rPr>
          <w:rFonts w:cs="Arial"/>
          <w:shd w:val="clear" w:color="auto" w:fill="F6F0E7"/>
        </w:rPr>
        <w:t xml:space="preserve">ses no oils or lotions and it may cause you to be more relaxed </w:t>
      </w:r>
      <w:proofErr w:type="gramStart"/>
      <w:r w:rsidR="00E92EC0">
        <w:rPr>
          <w:rFonts w:cs="Arial"/>
          <w:shd w:val="clear" w:color="auto" w:fill="F6F0E7"/>
        </w:rPr>
        <w:t xml:space="preserve">than </w:t>
      </w:r>
      <w:r w:rsidR="00E92EC0" w:rsidRPr="00E92EC0">
        <w:rPr>
          <w:rFonts w:cs="Arial"/>
          <w:shd w:val="clear" w:color="auto" w:fill="F6F0E7"/>
        </w:rPr>
        <w:t xml:space="preserve"> you've</w:t>
      </w:r>
      <w:proofErr w:type="gramEnd"/>
      <w:r w:rsidR="00E92EC0" w:rsidRPr="00E92EC0">
        <w:rPr>
          <w:rFonts w:cs="Arial"/>
          <w:shd w:val="clear" w:color="auto" w:fill="F6F0E7"/>
        </w:rPr>
        <w:t xml:space="preserve"> ever been, sitting down.......</w:t>
      </w:r>
      <w:r w:rsidR="00E92EC0">
        <w:rPr>
          <w:rFonts w:cs="Arial"/>
          <w:shd w:val="clear" w:color="auto" w:fill="F6F0E7"/>
        </w:rPr>
        <w:t xml:space="preserve">  </w:t>
      </w:r>
    </w:p>
    <w:p w:rsidR="00194E9B" w:rsidRDefault="00E92EC0" w:rsidP="00C839F0">
      <w:pPr>
        <w:spacing w:after="0" w:line="240" w:lineRule="auto"/>
        <w:rPr>
          <w:rFonts w:cs="Arial"/>
          <w:shd w:val="clear" w:color="auto" w:fill="F6F0E7"/>
        </w:rPr>
      </w:pPr>
      <w:r>
        <w:rPr>
          <w:rFonts w:cs="Arial"/>
          <w:shd w:val="clear" w:color="auto" w:fill="F6F0E7"/>
        </w:rPr>
        <w:t xml:space="preserve"> </w:t>
      </w:r>
    </w:p>
    <w:p w:rsidR="00E92EC0" w:rsidRPr="00194E9B" w:rsidRDefault="00E92EC0" w:rsidP="00C839F0">
      <w:pPr>
        <w:spacing w:after="0" w:line="240" w:lineRule="auto"/>
        <w:rPr>
          <w:b/>
        </w:rPr>
      </w:pPr>
      <w:r>
        <w:rPr>
          <w:rFonts w:cs="Arial"/>
          <w:shd w:val="clear" w:color="auto" w:fill="F6F0E7"/>
        </w:rPr>
        <w:t>WORKSHOPS:</w:t>
      </w:r>
    </w:p>
    <w:p w:rsidR="00194E9B" w:rsidRDefault="00194E9B" w:rsidP="00C839F0">
      <w:pPr>
        <w:spacing w:after="0" w:line="240" w:lineRule="auto"/>
      </w:pPr>
      <w:r>
        <w:t>Maximum of 1</w:t>
      </w:r>
      <w:r w:rsidR="00630695">
        <w:t>2</w:t>
      </w:r>
      <w:r>
        <w:t xml:space="preserve"> people</w:t>
      </w:r>
    </w:p>
    <w:p w:rsidR="00194E9B" w:rsidRDefault="00194E9B" w:rsidP="00C839F0">
      <w:pPr>
        <w:spacing w:after="0" w:line="240" w:lineRule="auto"/>
      </w:pPr>
      <w:r>
        <w:t>Length 1</w:t>
      </w:r>
      <w:r w:rsidR="00DA6BB5">
        <w:t>-1½ hours</w:t>
      </w:r>
    </w:p>
    <w:p w:rsidR="001B5861" w:rsidRDefault="001B5861" w:rsidP="00C839F0">
      <w:pPr>
        <w:spacing w:after="0" w:line="240" w:lineRule="auto"/>
      </w:pPr>
      <w:r>
        <w:t>Price - £60</w:t>
      </w:r>
    </w:p>
    <w:p w:rsidR="00194E9B" w:rsidRDefault="00194E9B" w:rsidP="00C839F0">
      <w:pPr>
        <w:spacing w:after="0" w:line="240" w:lineRule="auto"/>
      </w:pPr>
      <w:r>
        <w:t xml:space="preserve">Subjects:   </w:t>
      </w:r>
      <w:r w:rsidR="00DA6BB5">
        <w:tab/>
        <w:t>Indian Head Massage</w:t>
      </w:r>
      <w:r w:rsidR="00E92EC0">
        <w:tab/>
      </w:r>
      <w:r w:rsidR="00E92EC0">
        <w:tab/>
        <w:t>SEE BELOW FOR MORE INFORMATION</w:t>
      </w:r>
    </w:p>
    <w:p w:rsidR="00DA6BB5" w:rsidRDefault="00DA6BB5" w:rsidP="00DA6BB5">
      <w:pPr>
        <w:spacing w:after="0" w:line="240" w:lineRule="auto"/>
        <w:ind w:left="720" w:firstLine="720"/>
      </w:pPr>
      <w:r>
        <w:t>Facial Reflexology</w:t>
      </w:r>
    </w:p>
    <w:p w:rsidR="00DA6BB5" w:rsidRDefault="00DA6BB5" w:rsidP="00DA6BB5">
      <w:pPr>
        <w:spacing w:after="0" w:line="240" w:lineRule="auto"/>
        <w:ind w:left="720" w:firstLine="720"/>
      </w:pPr>
      <w:r>
        <w:t>Foot Massage</w:t>
      </w:r>
    </w:p>
    <w:p w:rsidR="00DA6BB5" w:rsidRDefault="00DA6BB5" w:rsidP="00DA6BB5">
      <w:pPr>
        <w:spacing w:after="0" w:line="240" w:lineRule="auto"/>
        <w:ind w:left="720" w:firstLine="720"/>
      </w:pPr>
      <w:r>
        <w:t>Stamp Out Stress</w:t>
      </w:r>
    </w:p>
    <w:p w:rsidR="00194E9B" w:rsidRDefault="00194E9B" w:rsidP="00C839F0">
      <w:pPr>
        <w:spacing w:after="0" w:line="240" w:lineRule="auto"/>
      </w:pPr>
    </w:p>
    <w:p w:rsidR="00194E9B" w:rsidRPr="00DA6BB5" w:rsidRDefault="00194E9B" w:rsidP="00C839F0">
      <w:pPr>
        <w:spacing w:after="0" w:line="240" w:lineRule="auto"/>
        <w:rPr>
          <w:sz w:val="28"/>
          <w:szCs w:val="28"/>
          <w:u w:val="single"/>
        </w:rPr>
      </w:pPr>
      <w:r w:rsidRPr="00DA6BB5">
        <w:rPr>
          <w:sz w:val="28"/>
          <w:szCs w:val="28"/>
          <w:u w:val="single"/>
        </w:rPr>
        <w:t>How it’s organised:</w:t>
      </w:r>
    </w:p>
    <w:p w:rsidR="00194E9B" w:rsidRDefault="00194E9B" w:rsidP="00391ED9">
      <w:pPr>
        <w:pStyle w:val="ListParagraph"/>
        <w:numPr>
          <w:ilvl w:val="0"/>
          <w:numId w:val="8"/>
        </w:numPr>
        <w:spacing w:after="0" w:line="240" w:lineRule="auto"/>
      </w:pPr>
      <w:r>
        <w:t>You set a time and date</w:t>
      </w:r>
    </w:p>
    <w:p w:rsidR="00194E9B" w:rsidRDefault="00194E9B" w:rsidP="00391ED9">
      <w:pPr>
        <w:pStyle w:val="ListParagraph"/>
        <w:numPr>
          <w:ilvl w:val="0"/>
          <w:numId w:val="8"/>
        </w:numPr>
        <w:spacing w:after="0" w:line="240" w:lineRule="auto"/>
      </w:pPr>
      <w:r>
        <w:t>You decide what you want – taster sessions or workshops</w:t>
      </w:r>
    </w:p>
    <w:p w:rsidR="00194E9B" w:rsidRDefault="00194E9B" w:rsidP="00391ED9">
      <w:pPr>
        <w:pStyle w:val="ListParagraph"/>
        <w:numPr>
          <w:ilvl w:val="0"/>
          <w:numId w:val="8"/>
        </w:numPr>
        <w:spacing w:after="0" w:line="240" w:lineRule="auto"/>
      </w:pPr>
      <w:r>
        <w:t>Taster Sessions – I provide a booking sheet and staff members book slots and choose what treatment</w:t>
      </w:r>
    </w:p>
    <w:p w:rsidR="00DA6BB5" w:rsidRDefault="00DA6BB5" w:rsidP="00391ED9">
      <w:pPr>
        <w:pStyle w:val="ListParagraph"/>
        <w:numPr>
          <w:ilvl w:val="0"/>
          <w:numId w:val="8"/>
        </w:numPr>
        <w:spacing w:after="0" w:line="240" w:lineRule="auto"/>
      </w:pPr>
      <w:r>
        <w:t>Payment made to me on the day by staff member or I’ll invoice the organisation</w:t>
      </w:r>
    </w:p>
    <w:p w:rsidR="00194E9B" w:rsidRDefault="00194E9B" w:rsidP="00391ED9">
      <w:pPr>
        <w:pStyle w:val="ListParagraph"/>
        <w:numPr>
          <w:ilvl w:val="0"/>
          <w:numId w:val="8"/>
        </w:numPr>
        <w:spacing w:after="0" w:line="240" w:lineRule="auto"/>
      </w:pPr>
      <w:r>
        <w:t>I provide all the equipment</w:t>
      </w:r>
    </w:p>
    <w:p w:rsidR="00194E9B" w:rsidRDefault="00194E9B" w:rsidP="00391ED9">
      <w:pPr>
        <w:pStyle w:val="ListParagraph"/>
        <w:numPr>
          <w:ilvl w:val="0"/>
          <w:numId w:val="8"/>
        </w:numPr>
        <w:spacing w:after="0" w:line="240" w:lineRule="auto"/>
      </w:pPr>
      <w:r>
        <w:t>You advertise what’s on offer and get staff members to sign up</w:t>
      </w:r>
    </w:p>
    <w:p w:rsidR="00194E9B" w:rsidRDefault="00194E9B" w:rsidP="00391ED9">
      <w:pPr>
        <w:pStyle w:val="ListParagraph"/>
        <w:numPr>
          <w:ilvl w:val="0"/>
          <w:numId w:val="8"/>
        </w:numPr>
        <w:spacing w:after="0" w:line="240" w:lineRule="auto"/>
      </w:pPr>
      <w:r>
        <w:lastRenderedPageBreak/>
        <w:t>I’ll provide material explaining what’s on offer</w:t>
      </w:r>
    </w:p>
    <w:p w:rsidR="00194E9B" w:rsidRDefault="00194E9B" w:rsidP="00391ED9">
      <w:pPr>
        <w:pStyle w:val="ListParagraph"/>
        <w:numPr>
          <w:ilvl w:val="0"/>
          <w:numId w:val="8"/>
        </w:numPr>
        <w:spacing w:after="0" w:line="240" w:lineRule="auto"/>
      </w:pPr>
      <w:r>
        <w:t>You provide an appropriate space – I’ll give you details of what’s required</w:t>
      </w:r>
    </w:p>
    <w:p w:rsidR="00194E9B" w:rsidRDefault="00194E9B" w:rsidP="00C839F0">
      <w:pPr>
        <w:spacing w:after="0" w:line="240" w:lineRule="auto"/>
      </w:pPr>
    </w:p>
    <w:p w:rsidR="001B5861" w:rsidRPr="00DA6BB5" w:rsidRDefault="001B5861" w:rsidP="00C839F0">
      <w:pPr>
        <w:spacing w:after="0" w:line="240" w:lineRule="auto"/>
        <w:rPr>
          <w:sz w:val="28"/>
          <w:szCs w:val="28"/>
          <w:u w:val="single"/>
        </w:rPr>
      </w:pPr>
      <w:r w:rsidRPr="00DA6BB5">
        <w:rPr>
          <w:sz w:val="28"/>
          <w:szCs w:val="28"/>
          <w:u w:val="single"/>
        </w:rPr>
        <w:t>What if:</w:t>
      </w:r>
    </w:p>
    <w:p w:rsidR="00194E9B" w:rsidRPr="00DA6BB5" w:rsidRDefault="00194E9B" w:rsidP="00DA6BB5">
      <w:pPr>
        <w:pStyle w:val="ListParagraph"/>
        <w:numPr>
          <w:ilvl w:val="0"/>
          <w:numId w:val="3"/>
        </w:numPr>
        <w:spacing w:after="0" w:line="240" w:lineRule="auto"/>
        <w:rPr>
          <w:b/>
        </w:rPr>
      </w:pPr>
      <w:r w:rsidRPr="00DA6BB5">
        <w:rPr>
          <w:b/>
        </w:rPr>
        <w:t>Fridays don’t work for your organisation:</w:t>
      </w:r>
    </w:p>
    <w:p w:rsidR="00194E9B" w:rsidRDefault="00194E9B" w:rsidP="00DA6BB5">
      <w:pPr>
        <w:spacing w:after="0" w:line="240" w:lineRule="auto"/>
        <w:ind w:firstLine="720"/>
      </w:pPr>
      <w:r>
        <w:t>That’s no problem, with enough notice any time on any day can be arranged</w:t>
      </w:r>
    </w:p>
    <w:p w:rsidR="001B5861" w:rsidRPr="00DA6BB5" w:rsidRDefault="001B5861" w:rsidP="00DA6BB5">
      <w:pPr>
        <w:pStyle w:val="ListParagraph"/>
        <w:numPr>
          <w:ilvl w:val="0"/>
          <w:numId w:val="3"/>
        </w:numPr>
        <w:spacing w:after="0" w:line="240" w:lineRule="auto"/>
        <w:rPr>
          <w:b/>
        </w:rPr>
      </w:pPr>
      <w:r w:rsidRPr="00DA6BB5">
        <w:rPr>
          <w:b/>
        </w:rPr>
        <w:t>It’s so successful you want to do it on a regular basis:</w:t>
      </w:r>
    </w:p>
    <w:p w:rsidR="00DA6BB5" w:rsidRDefault="001B5861" w:rsidP="00DA6BB5">
      <w:pPr>
        <w:spacing w:after="0" w:line="240" w:lineRule="auto"/>
        <w:ind w:left="720"/>
      </w:pPr>
      <w:r>
        <w:t xml:space="preserve">No problem, it’s the kind of treat that works well on a monthly basis, but it will mean booking well in advance </w:t>
      </w:r>
    </w:p>
    <w:tbl>
      <w:tblPr>
        <w:tblStyle w:val="TableGrid"/>
        <w:tblpPr w:leftFromText="180" w:rightFromText="180" w:vertAnchor="text" w:horzAnchor="margin" w:tblpY="16"/>
        <w:tblW w:w="10881" w:type="dxa"/>
        <w:tblLook w:val="04A0"/>
      </w:tblPr>
      <w:tblGrid>
        <w:gridCol w:w="5640"/>
        <w:gridCol w:w="5241"/>
      </w:tblGrid>
      <w:tr w:rsidR="00E92EC0" w:rsidTr="00AA2E3E">
        <w:tc>
          <w:tcPr>
            <w:tcW w:w="5640" w:type="dxa"/>
          </w:tcPr>
          <w:p w:rsidR="00E92EC0" w:rsidRDefault="00E92EC0" w:rsidP="00E92EC0">
            <w:r w:rsidRPr="0064186D">
              <w:rPr>
                <w:b/>
                <w:sz w:val="40"/>
                <w:szCs w:val="40"/>
              </w:rPr>
              <w:t>INDIAN HEAD MASSAGE</w:t>
            </w:r>
            <w:r>
              <w:t xml:space="preserve">  </w:t>
            </w:r>
          </w:p>
          <w:p w:rsidR="00E92EC0" w:rsidRPr="00783B29" w:rsidRDefault="00E92EC0" w:rsidP="00E92EC0">
            <w:pPr>
              <w:rPr>
                <w:sz w:val="16"/>
                <w:szCs w:val="16"/>
              </w:rPr>
            </w:pPr>
          </w:p>
          <w:p w:rsidR="00E92EC0" w:rsidRPr="00783B29" w:rsidRDefault="00DB6970" w:rsidP="00E92EC0">
            <w:pPr>
              <w:widowControl w:val="0"/>
              <w:rPr>
                <w:rFonts w:eastAsia="Calibri" w:cs="Times New Roman"/>
                <w:snapToGrid w:val="0"/>
                <w:sz w:val="20"/>
                <w:szCs w:val="20"/>
              </w:rPr>
            </w:pPr>
            <w:r>
              <w:rPr>
                <w:rFonts w:eastAsia="Calibri" w:cs="Times New Roman"/>
                <w:noProof/>
                <w:sz w:val="20"/>
                <w:szCs w:val="20"/>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-426720</wp:posOffset>
                  </wp:positionV>
                  <wp:extent cx="1271905" cy="1123950"/>
                  <wp:effectExtent l="19050" t="0" r="4445" b="0"/>
                  <wp:wrapSquare wrapText="bothSides"/>
                  <wp:docPr id="2" name="Picture 0" descr="I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jpg"/>
                          <pic:cNvPicPr/>
                        </pic:nvPicPr>
                        <pic:blipFill>
                          <a:blip r:embed="rId7" cstate="print"/>
                          <a:stretch>
                            <a:fillRect/>
                          </a:stretch>
                        </pic:blipFill>
                        <pic:spPr>
                          <a:xfrm>
                            <a:off x="0" y="0"/>
                            <a:ext cx="1271905" cy="1123950"/>
                          </a:xfrm>
                          <a:prstGeom prst="rect">
                            <a:avLst/>
                          </a:prstGeom>
                        </pic:spPr>
                      </pic:pic>
                    </a:graphicData>
                  </a:graphic>
                </wp:anchor>
              </w:drawing>
            </w:r>
            <w:r w:rsidR="00E92EC0" w:rsidRPr="00783B29">
              <w:rPr>
                <w:rFonts w:eastAsia="Calibri" w:cs="Times New Roman"/>
                <w:snapToGrid w:val="0"/>
                <w:sz w:val="20"/>
                <w:szCs w:val="20"/>
              </w:rPr>
              <w:t>The feeling of deep relaxation brought about by head massage, can help you to recognise the early signs of stress.</w:t>
            </w:r>
          </w:p>
          <w:p w:rsidR="00E92EC0" w:rsidRPr="00783B29" w:rsidRDefault="00E92EC0" w:rsidP="00E92EC0">
            <w:pPr>
              <w:widowControl w:val="0"/>
              <w:rPr>
                <w:rFonts w:eastAsia="Calibri" w:cs="Times New Roman"/>
                <w:snapToGrid w:val="0"/>
                <w:sz w:val="20"/>
                <w:szCs w:val="20"/>
              </w:rPr>
            </w:pPr>
          </w:p>
          <w:p w:rsidR="00E92EC0" w:rsidRPr="00783B29" w:rsidRDefault="00E92EC0" w:rsidP="00E92EC0">
            <w:pPr>
              <w:widowControl w:val="0"/>
              <w:rPr>
                <w:rFonts w:eastAsia="Calibri" w:cs="Times New Roman"/>
                <w:snapToGrid w:val="0"/>
                <w:sz w:val="20"/>
                <w:szCs w:val="20"/>
              </w:rPr>
            </w:pPr>
            <w:r w:rsidRPr="00783B29">
              <w:rPr>
                <w:rFonts w:eastAsia="Calibri" w:cs="Times New Roman"/>
                <w:snapToGrid w:val="0"/>
                <w:sz w:val="20"/>
                <w:szCs w:val="20"/>
              </w:rPr>
              <w:t>If you have tight neck and shoulders from working at a desk all day, this is a wonderful treatment to relax the muscles.</w:t>
            </w:r>
          </w:p>
          <w:p w:rsidR="00E92EC0" w:rsidRPr="00783B29" w:rsidRDefault="00E92EC0" w:rsidP="00E92EC0">
            <w:pPr>
              <w:widowControl w:val="0"/>
              <w:rPr>
                <w:rFonts w:eastAsia="Calibri" w:cs="Times New Roman"/>
                <w:snapToGrid w:val="0"/>
                <w:sz w:val="20"/>
                <w:szCs w:val="20"/>
              </w:rPr>
            </w:pPr>
          </w:p>
          <w:p w:rsidR="00E92EC0" w:rsidRPr="00783B29" w:rsidRDefault="00E92EC0" w:rsidP="00E92EC0">
            <w:pPr>
              <w:widowControl w:val="0"/>
              <w:rPr>
                <w:rFonts w:eastAsia="Calibri" w:cs="Times New Roman"/>
                <w:snapToGrid w:val="0"/>
                <w:sz w:val="20"/>
                <w:szCs w:val="20"/>
              </w:rPr>
            </w:pPr>
            <w:r w:rsidRPr="00783B29">
              <w:rPr>
                <w:rFonts w:eastAsia="Calibri" w:cs="Times New Roman"/>
                <w:snapToGrid w:val="0"/>
                <w:sz w:val="20"/>
                <w:szCs w:val="20"/>
              </w:rPr>
              <w:t>Indian Head Massage</w:t>
            </w:r>
            <w:r w:rsidRPr="00783B29">
              <w:rPr>
                <w:rFonts w:eastAsia="Calibri" w:cs="Times New Roman"/>
                <w:b/>
                <w:snapToGrid w:val="0"/>
                <w:sz w:val="20"/>
                <w:szCs w:val="20"/>
              </w:rPr>
              <w:t xml:space="preserve"> </w:t>
            </w:r>
            <w:r w:rsidRPr="00783B29">
              <w:rPr>
                <w:rFonts w:eastAsia="Calibri" w:cs="Times New Roman"/>
                <w:snapToGrid w:val="0"/>
                <w:sz w:val="20"/>
                <w:szCs w:val="20"/>
              </w:rPr>
              <w:t xml:space="preserve">uses deep thumb and finger pressure, friction and soothing effleurage as well as </w:t>
            </w:r>
            <w:proofErr w:type="gramStart"/>
            <w:r w:rsidRPr="00783B29">
              <w:rPr>
                <w:rFonts w:eastAsia="Calibri" w:cs="Times New Roman"/>
                <w:snapToGrid w:val="0"/>
                <w:sz w:val="20"/>
                <w:szCs w:val="20"/>
              </w:rPr>
              <w:t>laying</w:t>
            </w:r>
            <w:proofErr w:type="gramEnd"/>
            <w:r w:rsidRPr="00783B29">
              <w:rPr>
                <w:rFonts w:eastAsia="Calibri" w:cs="Times New Roman"/>
                <w:snapToGrid w:val="0"/>
                <w:sz w:val="20"/>
                <w:szCs w:val="20"/>
              </w:rPr>
              <w:t xml:space="preserve"> on of hands.  It relaxes the scalp and helps promote physical and psychological well-being, leaving you with a feeling of tranquillity.  </w:t>
            </w:r>
          </w:p>
          <w:p w:rsidR="00E92EC0" w:rsidRPr="00783B29" w:rsidRDefault="00E92EC0" w:rsidP="00E92EC0">
            <w:pPr>
              <w:widowControl w:val="0"/>
              <w:rPr>
                <w:rFonts w:eastAsia="Calibri" w:cs="Times New Roman"/>
                <w:snapToGrid w:val="0"/>
                <w:sz w:val="20"/>
                <w:szCs w:val="20"/>
              </w:rPr>
            </w:pPr>
          </w:p>
          <w:p w:rsidR="00E92EC0" w:rsidRPr="00783B29" w:rsidRDefault="00E92EC0" w:rsidP="00E92EC0">
            <w:pPr>
              <w:widowControl w:val="0"/>
              <w:rPr>
                <w:rFonts w:eastAsia="Calibri" w:cs="Times New Roman"/>
                <w:snapToGrid w:val="0"/>
                <w:sz w:val="20"/>
                <w:szCs w:val="20"/>
              </w:rPr>
            </w:pPr>
            <w:r w:rsidRPr="00783B29">
              <w:rPr>
                <w:rFonts w:eastAsia="Calibri" w:cs="Times New Roman"/>
                <w:snapToGrid w:val="0"/>
                <w:sz w:val="20"/>
                <w:szCs w:val="20"/>
              </w:rPr>
              <w:t>This is a gentle treatment that uses no oils or lotions.  It is done seated down and over clothing, though it may be necessary to loosen ties or take off jewellery or hair ornaments</w:t>
            </w:r>
          </w:p>
          <w:p w:rsidR="00E92EC0" w:rsidRDefault="00E92EC0" w:rsidP="00E92EC0">
            <w:pPr>
              <w:widowControl w:val="0"/>
            </w:pPr>
          </w:p>
        </w:tc>
        <w:tc>
          <w:tcPr>
            <w:tcW w:w="5241" w:type="dxa"/>
          </w:tcPr>
          <w:p w:rsidR="00E92EC0" w:rsidRDefault="00DB6970" w:rsidP="00E92EC0">
            <w:r>
              <w:rPr>
                <w:b/>
                <w:noProof/>
                <w:sz w:val="40"/>
                <w:szCs w:val="40"/>
                <w:lang w:eastAsia="en-GB"/>
              </w:rPr>
              <w:drawing>
                <wp:anchor distT="0" distB="0" distL="114300" distR="114300" simplePos="0" relativeHeight="251660288" behindDoc="0" locked="0" layoutInCell="1" allowOverlap="1">
                  <wp:simplePos x="0" y="0"/>
                  <wp:positionH relativeFrom="column">
                    <wp:posOffset>-28575</wp:posOffset>
                  </wp:positionH>
                  <wp:positionV relativeFrom="paragraph">
                    <wp:posOffset>7620</wp:posOffset>
                  </wp:positionV>
                  <wp:extent cx="1143000" cy="1057275"/>
                  <wp:effectExtent l="19050" t="0" r="0" b="0"/>
                  <wp:wrapSquare wrapText="bothSides"/>
                  <wp:docPr id="6" name="Picture 2" descr="IndianHead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HeadMassage.jpg"/>
                          <pic:cNvPicPr/>
                        </pic:nvPicPr>
                        <pic:blipFill>
                          <a:blip r:embed="rId8" cstate="print"/>
                          <a:stretch>
                            <a:fillRect/>
                          </a:stretch>
                        </pic:blipFill>
                        <pic:spPr>
                          <a:xfrm>
                            <a:off x="0" y="0"/>
                            <a:ext cx="1143000" cy="1057275"/>
                          </a:xfrm>
                          <a:prstGeom prst="rect">
                            <a:avLst/>
                          </a:prstGeom>
                        </pic:spPr>
                      </pic:pic>
                    </a:graphicData>
                  </a:graphic>
                </wp:anchor>
              </w:drawing>
            </w:r>
            <w:r w:rsidR="00E92EC0" w:rsidRPr="0064186D">
              <w:rPr>
                <w:b/>
                <w:sz w:val="40"/>
                <w:szCs w:val="40"/>
              </w:rPr>
              <w:t>FACIAL REFLEXOLOGY</w:t>
            </w:r>
          </w:p>
          <w:p w:rsidR="00E92EC0" w:rsidRPr="00783B29" w:rsidRDefault="00E92EC0" w:rsidP="00E92EC0">
            <w:pPr>
              <w:jc w:val="both"/>
              <w:rPr>
                <w:sz w:val="16"/>
                <w:szCs w:val="16"/>
              </w:rPr>
            </w:pPr>
            <w:r>
              <w:t xml:space="preserve"> </w:t>
            </w:r>
          </w:p>
          <w:p w:rsidR="00E92EC0" w:rsidRDefault="00E92EC0" w:rsidP="00E92EC0">
            <w:pPr>
              <w:rPr>
                <w:sz w:val="20"/>
                <w:szCs w:val="20"/>
              </w:rPr>
            </w:pPr>
            <w:r>
              <w:rPr>
                <w:sz w:val="20"/>
                <w:szCs w:val="20"/>
              </w:rPr>
              <w:t xml:space="preserve">Facial Reflexology is easy to learn and very relaxing and it a great do-it-yourself treatment.  There are 15 points on the face that </w:t>
            </w:r>
            <w:proofErr w:type="gramStart"/>
            <w:r>
              <w:rPr>
                <w:sz w:val="20"/>
                <w:szCs w:val="20"/>
              </w:rPr>
              <w:t>represent  areas</w:t>
            </w:r>
            <w:proofErr w:type="gramEnd"/>
            <w:r>
              <w:rPr>
                <w:sz w:val="20"/>
                <w:szCs w:val="20"/>
              </w:rPr>
              <w:t xml:space="preserve"> and systems within the body.  Working on these 15 points on the face may:</w:t>
            </w:r>
          </w:p>
          <w:p w:rsidR="00E92EC0" w:rsidRDefault="00E92EC0" w:rsidP="00E92EC0">
            <w:pPr>
              <w:pStyle w:val="ListParagraph"/>
              <w:numPr>
                <w:ilvl w:val="0"/>
                <w:numId w:val="5"/>
              </w:numPr>
              <w:rPr>
                <w:sz w:val="20"/>
                <w:szCs w:val="20"/>
              </w:rPr>
            </w:pPr>
            <w:r>
              <w:rPr>
                <w:sz w:val="20"/>
                <w:szCs w:val="20"/>
              </w:rPr>
              <w:t>Relieve headaches</w:t>
            </w:r>
          </w:p>
          <w:p w:rsidR="00E92EC0" w:rsidRDefault="00E92EC0" w:rsidP="00E92EC0">
            <w:pPr>
              <w:pStyle w:val="ListParagraph"/>
              <w:numPr>
                <w:ilvl w:val="0"/>
                <w:numId w:val="5"/>
              </w:numPr>
              <w:rPr>
                <w:sz w:val="20"/>
                <w:szCs w:val="20"/>
              </w:rPr>
            </w:pPr>
            <w:r>
              <w:rPr>
                <w:sz w:val="20"/>
                <w:szCs w:val="20"/>
              </w:rPr>
              <w:t>Improve concentration</w:t>
            </w:r>
          </w:p>
          <w:p w:rsidR="00E92EC0" w:rsidRDefault="00E92EC0" w:rsidP="00E92EC0">
            <w:pPr>
              <w:pStyle w:val="ListParagraph"/>
              <w:numPr>
                <w:ilvl w:val="0"/>
                <w:numId w:val="5"/>
              </w:numPr>
              <w:rPr>
                <w:sz w:val="20"/>
                <w:szCs w:val="20"/>
              </w:rPr>
            </w:pPr>
            <w:r>
              <w:rPr>
                <w:sz w:val="20"/>
                <w:szCs w:val="20"/>
              </w:rPr>
              <w:t>Enhance mood</w:t>
            </w:r>
          </w:p>
          <w:p w:rsidR="00E92EC0" w:rsidRDefault="00E92EC0" w:rsidP="00E92EC0">
            <w:pPr>
              <w:pStyle w:val="ListParagraph"/>
              <w:numPr>
                <w:ilvl w:val="0"/>
                <w:numId w:val="5"/>
              </w:numPr>
              <w:rPr>
                <w:sz w:val="20"/>
                <w:szCs w:val="20"/>
              </w:rPr>
            </w:pPr>
            <w:r>
              <w:rPr>
                <w:sz w:val="20"/>
                <w:szCs w:val="20"/>
              </w:rPr>
              <w:t>Increase relaxation and relieve stress</w:t>
            </w:r>
          </w:p>
          <w:p w:rsidR="00E92EC0" w:rsidRDefault="00E92EC0" w:rsidP="00E92EC0">
            <w:pPr>
              <w:pStyle w:val="ListParagraph"/>
              <w:numPr>
                <w:ilvl w:val="0"/>
                <w:numId w:val="5"/>
              </w:numPr>
              <w:rPr>
                <w:sz w:val="20"/>
                <w:szCs w:val="20"/>
              </w:rPr>
            </w:pPr>
            <w:r>
              <w:rPr>
                <w:sz w:val="20"/>
                <w:szCs w:val="20"/>
              </w:rPr>
              <w:t>Improve complexion</w:t>
            </w:r>
          </w:p>
          <w:p w:rsidR="00E92EC0" w:rsidRDefault="00E92EC0" w:rsidP="00E92EC0">
            <w:pPr>
              <w:rPr>
                <w:sz w:val="20"/>
                <w:szCs w:val="20"/>
              </w:rPr>
            </w:pPr>
          </w:p>
          <w:p w:rsidR="00E92EC0" w:rsidRPr="00AA2E3E" w:rsidRDefault="00E92EC0" w:rsidP="00DB6970">
            <w:pPr>
              <w:rPr>
                <w:sz w:val="20"/>
                <w:szCs w:val="20"/>
              </w:rPr>
            </w:pPr>
            <w:r>
              <w:rPr>
                <w:sz w:val="20"/>
                <w:szCs w:val="20"/>
              </w:rPr>
              <w:t xml:space="preserve">Working on the face increases the blood supply and improves lymphatic flow, </w:t>
            </w:r>
            <w:r w:rsidR="00DB6970">
              <w:rPr>
                <w:sz w:val="20"/>
                <w:szCs w:val="20"/>
              </w:rPr>
              <w:t>offering</w:t>
            </w:r>
            <w:r>
              <w:rPr>
                <w:sz w:val="20"/>
                <w:szCs w:val="20"/>
              </w:rPr>
              <w:t xml:space="preserve"> a general improvement in complexion.  And the tech</w:t>
            </w:r>
            <w:r w:rsidR="00DB6970">
              <w:rPr>
                <w:sz w:val="20"/>
                <w:szCs w:val="20"/>
              </w:rPr>
              <w:t xml:space="preserve">nique only uses finger pressure and not </w:t>
            </w:r>
            <w:r>
              <w:rPr>
                <w:sz w:val="20"/>
                <w:szCs w:val="20"/>
              </w:rPr>
              <w:t>oils or lotions, so there’s no need to remove make-up.</w:t>
            </w:r>
          </w:p>
        </w:tc>
      </w:tr>
      <w:tr w:rsidR="00E92EC0" w:rsidTr="00AA2E3E">
        <w:tc>
          <w:tcPr>
            <w:tcW w:w="5640" w:type="dxa"/>
          </w:tcPr>
          <w:p w:rsidR="00E92EC0" w:rsidRDefault="00E92EC0" w:rsidP="00E92EC0">
            <w:r>
              <w:rPr>
                <w:noProof/>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3175</wp:posOffset>
                  </wp:positionV>
                  <wp:extent cx="1419225" cy="1419225"/>
                  <wp:effectExtent l="19050" t="0" r="9525" b="0"/>
                  <wp:wrapSquare wrapText="bothSides"/>
                  <wp:docPr id="7" name="Picture 3" descr="5730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301449.jpg"/>
                          <pic:cNvPicPr/>
                        </pic:nvPicPr>
                        <pic:blipFill>
                          <a:blip r:embed="rId9" cstate="print"/>
                          <a:stretch>
                            <a:fillRect/>
                          </a:stretch>
                        </pic:blipFill>
                        <pic:spPr>
                          <a:xfrm>
                            <a:off x="0" y="0"/>
                            <a:ext cx="1419225" cy="1419225"/>
                          </a:xfrm>
                          <a:prstGeom prst="rect">
                            <a:avLst/>
                          </a:prstGeom>
                        </pic:spPr>
                      </pic:pic>
                    </a:graphicData>
                  </a:graphic>
                </wp:anchor>
              </w:drawing>
            </w:r>
            <w:r w:rsidRPr="0064186D">
              <w:rPr>
                <w:b/>
                <w:sz w:val="40"/>
                <w:szCs w:val="40"/>
              </w:rPr>
              <w:t xml:space="preserve">FOOT </w:t>
            </w:r>
            <w:r>
              <w:rPr>
                <w:b/>
                <w:sz w:val="40"/>
                <w:szCs w:val="40"/>
              </w:rPr>
              <w:t>MASSAGE</w:t>
            </w:r>
            <w:r>
              <w:t xml:space="preserve"> </w:t>
            </w:r>
          </w:p>
          <w:p w:rsidR="00E92EC0" w:rsidRPr="00783B29" w:rsidRDefault="00E92EC0" w:rsidP="00E92EC0">
            <w:pPr>
              <w:rPr>
                <w:sz w:val="16"/>
                <w:szCs w:val="16"/>
              </w:rPr>
            </w:pP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Discover how powerful working on the feet can be</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Understand when and when not to massage the feet</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Find out how working on the feet can affect the body</w:t>
            </w:r>
          </w:p>
          <w:p w:rsidR="00E92EC0" w:rsidRPr="00783B29" w:rsidRDefault="00E92EC0" w:rsidP="00E92EC0">
            <w:pPr>
              <w:rPr>
                <w:rFonts w:eastAsia="Calibri" w:cs="Times New Roman"/>
                <w:snapToGrid w:val="0"/>
                <w:sz w:val="20"/>
                <w:szCs w:val="20"/>
              </w:rPr>
            </w:pPr>
          </w:p>
          <w:p w:rsidR="00E92EC0" w:rsidRPr="00783B29" w:rsidRDefault="00E92EC0" w:rsidP="00E92EC0">
            <w:pPr>
              <w:rPr>
                <w:rFonts w:eastAsia="Calibri" w:cs="Times New Roman"/>
                <w:snapToGrid w:val="0"/>
                <w:sz w:val="20"/>
                <w:szCs w:val="20"/>
              </w:rPr>
            </w:pPr>
            <w:r w:rsidRPr="00783B29">
              <w:rPr>
                <w:rFonts w:eastAsia="Calibri" w:cs="Times New Roman"/>
                <w:snapToGrid w:val="0"/>
                <w:sz w:val="20"/>
                <w:szCs w:val="20"/>
              </w:rPr>
              <w:t>Foot massage is suitable for people of all ages and states of health. Anyone can benefit from foot massage, but it’s particularly good:</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during pregnancy</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to relax children before bedtime</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for anyone who is tense or stressed</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for older people</w:t>
            </w:r>
          </w:p>
          <w:p w:rsidR="00E92EC0" w:rsidRPr="00783B29" w:rsidRDefault="00E92EC0" w:rsidP="00E92EC0">
            <w:pPr>
              <w:pStyle w:val="ListParagraph"/>
              <w:numPr>
                <w:ilvl w:val="0"/>
                <w:numId w:val="4"/>
              </w:numPr>
              <w:ind w:left="284" w:hanging="284"/>
              <w:rPr>
                <w:snapToGrid w:val="0"/>
                <w:sz w:val="20"/>
                <w:szCs w:val="20"/>
              </w:rPr>
            </w:pPr>
            <w:r w:rsidRPr="00783B29">
              <w:rPr>
                <w:snapToGrid w:val="0"/>
                <w:sz w:val="20"/>
                <w:szCs w:val="20"/>
              </w:rPr>
              <w:t>as a relaxing treat</w:t>
            </w:r>
          </w:p>
          <w:p w:rsidR="00E92EC0" w:rsidRPr="00C63B78" w:rsidRDefault="00E92EC0" w:rsidP="00E92EC0">
            <w:pPr>
              <w:jc w:val="both"/>
              <w:rPr>
                <w:rFonts w:ascii="Calibri" w:eastAsia="Calibri" w:hAnsi="Calibri" w:cs="Times New Roman"/>
                <w:snapToGrid w:val="0"/>
                <w:sz w:val="20"/>
                <w:szCs w:val="20"/>
              </w:rPr>
            </w:pPr>
          </w:p>
          <w:p w:rsidR="00E92EC0" w:rsidRPr="00783B29" w:rsidRDefault="00E92EC0" w:rsidP="00E92EC0">
            <w:r w:rsidRPr="00783B29">
              <w:rPr>
                <w:rFonts w:eastAsia="Calibri" w:cs="Times New Roman"/>
                <w:snapToGrid w:val="0"/>
                <w:sz w:val="20"/>
                <w:szCs w:val="20"/>
              </w:rPr>
              <w:t xml:space="preserve">Foot massage </w:t>
            </w:r>
            <w:proofErr w:type="gramStart"/>
            <w:r w:rsidRPr="00783B29">
              <w:rPr>
                <w:rFonts w:eastAsia="Calibri" w:cs="Times New Roman"/>
                <w:snapToGrid w:val="0"/>
                <w:sz w:val="20"/>
                <w:szCs w:val="20"/>
              </w:rPr>
              <w:t>is  fuss</w:t>
            </w:r>
            <w:proofErr w:type="gramEnd"/>
            <w:r w:rsidRPr="00783B29">
              <w:rPr>
                <w:rFonts w:eastAsia="Calibri" w:cs="Times New Roman"/>
                <w:snapToGrid w:val="0"/>
                <w:sz w:val="20"/>
                <w:szCs w:val="20"/>
              </w:rPr>
              <w:t xml:space="preserve"> free – you only need to remove socks and shoes – and that makes it easy to do with family members when watching TV or having a chat.  Therapeutic touch has a healing, soothing, connecting effect that no amount of talk can achieve.  </w:t>
            </w:r>
          </w:p>
        </w:tc>
        <w:tc>
          <w:tcPr>
            <w:tcW w:w="5241" w:type="dxa"/>
          </w:tcPr>
          <w:p w:rsidR="00E92EC0" w:rsidRDefault="00E92EC0" w:rsidP="00E92EC0">
            <w:r w:rsidRPr="0064186D">
              <w:rPr>
                <w:b/>
                <w:noProof/>
                <w:sz w:val="40"/>
                <w:szCs w:val="40"/>
                <w:lang w:eastAsia="en-GB"/>
              </w:rPr>
              <w:drawing>
                <wp:anchor distT="0" distB="0" distL="114300" distR="114300" simplePos="0" relativeHeight="251662336" behindDoc="0" locked="0" layoutInCell="1" allowOverlap="1">
                  <wp:simplePos x="0" y="0"/>
                  <wp:positionH relativeFrom="column">
                    <wp:posOffset>14605</wp:posOffset>
                  </wp:positionH>
                  <wp:positionV relativeFrom="paragraph">
                    <wp:posOffset>3175</wp:posOffset>
                  </wp:positionV>
                  <wp:extent cx="1171575" cy="1200150"/>
                  <wp:effectExtent l="19050" t="0" r="9525" b="0"/>
                  <wp:wrapSquare wrapText="bothSides"/>
                  <wp:docPr id="8" name="Picture 4" descr="st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PNG"/>
                          <pic:cNvPicPr/>
                        </pic:nvPicPr>
                        <pic:blipFill>
                          <a:blip r:embed="rId10" cstate="print"/>
                          <a:stretch>
                            <a:fillRect/>
                          </a:stretch>
                        </pic:blipFill>
                        <pic:spPr>
                          <a:xfrm>
                            <a:off x="0" y="0"/>
                            <a:ext cx="1171575" cy="1200150"/>
                          </a:xfrm>
                          <a:prstGeom prst="rect">
                            <a:avLst/>
                          </a:prstGeom>
                        </pic:spPr>
                      </pic:pic>
                    </a:graphicData>
                  </a:graphic>
                </wp:anchor>
              </w:drawing>
            </w:r>
            <w:r>
              <w:rPr>
                <w:b/>
                <w:noProof/>
                <w:sz w:val="40"/>
                <w:szCs w:val="40"/>
                <w:lang w:eastAsia="en-GB"/>
              </w:rPr>
              <w:t>STAMP OUT STRESS</w:t>
            </w:r>
          </w:p>
          <w:p w:rsidR="00E92EC0" w:rsidRPr="00783B29" w:rsidRDefault="00E92EC0" w:rsidP="00E92EC0">
            <w:pPr>
              <w:rPr>
                <w:sz w:val="16"/>
                <w:szCs w:val="16"/>
              </w:rPr>
            </w:pPr>
          </w:p>
          <w:p w:rsidR="00AA2E3E" w:rsidRDefault="00E92EC0" w:rsidP="00DB6970">
            <w:pPr>
              <w:rPr>
                <w:sz w:val="20"/>
                <w:szCs w:val="20"/>
                <w:shd w:val="clear" w:color="auto" w:fill="FFFFFF"/>
              </w:rPr>
            </w:pPr>
            <w:r>
              <w:rPr>
                <w:sz w:val="20"/>
                <w:szCs w:val="20"/>
                <w:shd w:val="clear" w:color="auto" w:fill="FFFFFF"/>
              </w:rPr>
              <w:t xml:space="preserve">If </w:t>
            </w:r>
            <w:r w:rsidRPr="00C63B78">
              <w:rPr>
                <w:sz w:val="20"/>
                <w:szCs w:val="20"/>
                <w:shd w:val="clear" w:color="auto" w:fill="FFFFFF"/>
              </w:rPr>
              <w:t xml:space="preserve">we're stressed, </w:t>
            </w:r>
            <w:r>
              <w:rPr>
                <w:sz w:val="20"/>
                <w:szCs w:val="20"/>
                <w:shd w:val="clear" w:color="auto" w:fill="FFFFFF"/>
              </w:rPr>
              <w:t>we</w:t>
            </w:r>
            <w:r w:rsidRPr="00C63B78">
              <w:rPr>
                <w:sz w:val="20"/>
                <w:szCs w:val="20"/>
                <w:shd w:val="clear" w:color="auto" w:fill="FFFFFF"/>
              </w:rPr>
              <w:t xml:space="preserve"> often to work harder, longer, faster - which creates even more stress</w:t>
            </w:r>
            <w:r>
              <w:rPr>
                <w:sz w:val="20"/>
                <w:szCs w:val="20"/>
                <w:shd w:val="clear" w:color="auto" w:fill="FFFFFF"/>
              </w:rPr>
              <w:t>,</w:t>
            </w:r>
            <w:r w:rsidRPr="00C63B78">
              <w:rPr>
                <w:sz w:val="20"/>
                <w:szCs w:val="20"/>
                <w:shd w:val="clear" w:color="auto" w:fill="FFFFFF"/>
              </w:rPr>
              <w:t xml:space="preserve"> and </w:t>
            </w:r>
            <w:r>
              <w:rPr>
                <w:sz w:val="20"/>
                <w:szCs w:val="20"/>
                <w:shd w:val="clear" w:color="auto" w:fill="FFFFFF"/>
              </w:rPr>
              <w:t>often</w:t>
            </w:r>
            <w:r w:rsidRPr="00C63B78">
              <w:rPr>
                <w:sz w:val="20"/>
                <w:szCs w:val="20"/>
                <w:shd w:val="clear" w:color="auto" w:fill="FFFFFF"/>
              </w:rPr>
              <w:t xml:space="preserve"> still doesn't get the job done.  </w:t>
            </w:r>
            <w:r w:rsidR="00DB6970">
              <w:rPr>
                <w:sz w:val="20"/>
                <w:szCs w:val="20"/>
                <w:shd w:val="clear" w:color="auto" w:fill="FFFFFF"/>
              </w:rPr>
              <w:t xml:space="preserve">Or perhaps we </w:t>
            </w:r>
            <w:r w:rsidRPr="00C63B78">
              <w:rPr>
                <w:sz w:val="20"/>
                <w:szCs w:val="20"/>
                <w:shd w:val="clear" w:color="auto" w:fill="FFFFFF"/>
              </w:rPr>
              <w:t>just ignore the problem and hope it goes away.  </w:t>
            </w:r>
            <w:r w:rsidRPr="00C63B78">
              <w:rPr>
                <w:sz w:val="20"/>
                <w:szCs w:val="20"/>
              </w:rPr>
              <w:br/>
            </w:r>
            <w:r w:rsidRPr="00C63B78">
              <w:rPr>
                <w:sz w:val="20"/>
                <w:szCs w:val="20"/>
              </w:rPr>
              <w:br/>
            </w:r>
            <w:r w:rsidRPr="00C63B78">
              <w:rPr>
                <w:sz w:val="20"/>
                <w:szCs w:val="20"/>
                <w:shd w:val="clear" w:color="auto" w:fill="FFFFFF"/>
              </w:rPr>
              <w:t xml:space="preserve">Stress can make it difficult to relax: our mind tends to race and our body seems to accumulate tension.  Stress is known to be responsible for many </w:t>
            </w:r>
            <w:r w:rsidR="00DB6970">
              <w:rPr>
                <w:sz w:val="20"/>
                <w:szCs w:val="20"/>
                <w:shd w:val="clear" w:color="auto" w:fill="FFFFFF"/>
              </w:rPr>
              <w:t>physical</w:t>
            </w:r>
            <w:r w:rsidRPr="00C63B78">
              <w:rPr>
                <w:sz w:val="20"/>
                <w:szCs w:val="20"/>
                <w:shd w:val="clear" w:color="auto" w:fill="FFFFFF"/>
              </w:rPr>
              <w:t xml:space="preserve"> and psychological </w:t>
            </w:r>
            <w:r w:rsidR="00DB6970">
              <w:rPr>
                <w:sz w:val="20"/>
                <w:szCs w:val="20"/>
                <w:shd w:val="clear" w:color="auto" w:fill="FFFFFF"/>
              </w:rPr>
              <w:t>issues</w:t>
            </w:r>
            <w:r w:rsidRPr="00C63B78">
              <w:rPr>
                <w:sz w:val="20"/>
                <w:szCs w:val="20"/>
                <w:shd w:val="clear" w:color="auto" w:fill="FFFFFF"/>
              </w:rPr>
              <w:t>. </w:t>
            </w:r>
            <w:r w:rsidRPr="00C63B78">
              <w:rPr>
                <w:sz w:val="20"/>
                <w:szCs w:val="20"/>
              </w:rPr>
              <w:br/>
            </w:r>
            <w:r w:rsidRPr="00C63B78">
              <w:rPr>
                <w:sz w:val="20"/>
                <w:szCs w:val="20"/>
              </w:rPr>
              <w:br/>
            </w:r>
            <w:r w:rsidRPr="00C63B78">
              <w:rPr>
                <w:sz w:val="20"/>
                <w:szCs w:val="20"/>
                <w:shd w:val="clear" w:color="auto" w:fill="FFFFFF"/>
              </w:rPr>
              <w:t xml:space="preserve">When you're feeling stressed, the best thing you can do </w:t>
            </w:r>
            <w:proofErr w:type="gramStart"/>
            <w:r w:rsidRPr="00C63B78">
              <w:rPr>
                <w:sz w:val="20"/>
                <w:szCs w:val="20"/>
                <w:shd w:val="clear" w:color="auto" w:fill="FFFFFF"/>
              </w:rPr>
              <w:t>is .... </w:t>
            </w:r>
            <w:proofErr w:type="gramEnd"/>
            <w:r w:rsidRPr="00C63B78">
              <w:rPr>
                <w:rStyle w:val="Strong"/>
                <w:sz w:val="20"/>
                <w:szCs w:val="20"/>
                <w:shd w:val="clear" w:color="auto" w:fill="FFFFFF"/>
              </w:rPr>
              <w:t>STOP</w:t>
            </w:r>
            <w:r w:rsidRPr="00C63B78">
              <w:rPr>
                <w:sz w:val="20"/>
                <w:szCs w:val="20"/>
                <w:shd w:val="clear" w:color="auto" w:fill="FFFFFF"/>
              </w:rPr>
              <w:t>.</w:t>
            </w:r>
            <w:r>
              <w:rPr>
                <w:sz w:val="20"/>
                <w:szCs w:val="20"/>
                <w:shd w:val="clear" w:color="auto" w:fill="FFFFFF"/>
              </w:rPr>
              <w:t xml:space="preserve">  </w:t>
            </w:r>
            <w:r w:rsidRPr="00C63B78">
              <w:rPr>
                <w:sz w:val="20"/>
                <w:szCs w:val="20"/>
                <w:shd w:val="clear" w:color="auto" w:fill="FFFFFF"/>
              </w:rPr>
              <w:t>Because, relaxation is the antidote to stress and the better you are at relaxing the better you will be at managing stress.</w:t>
            </w:r>
            <w:r w:rsidRPr="00C63B78">
              <w:rPr>
                <w:sz w:val="20"/>
                <w:szCs w:val="20"/>
              </w:rPr>
              <w:br/>
            </w:r>
            <w:r w:rsidRPr="00C63B78">
              <w:rPr>
                <w:sz w:val="20"/>
                <w:szCs w:val="20"/>
              </w:rPr>
              <w:br/>
            </w:r>
            <w:r w:rsidRPr="00C63B78">
              <w:rPr>
                <w:sz w:val="20"/>
                <w:szCs w:val="20"/>
                <w:shd w:val="clear" w:color="auto" w:fill="FFFFFF"/>
              </w:rPr>
              <w:t>Dealing with stress may take time, energy and a resolve that you just don't have at the moment.  You may need to build up your resources, and accepting a helping hand can make that easier and quicker.   </w:t>
            </w:r>
          </w:p>
          <w:p w:rsidR="00DB6970" w:rsidRPr="00DB6970" w:rsidRDefault="00DB6970" w:rsidP="00DB6970">
            <w:pPr>
              <w:rPr>
                <w:sz w:val="16"/>
                <w:szCs w:val="16"/>
              </w:rPr>
            </w:pPr>
          </w:p>
        </w:tc>
      </w:tr>
    </w:tbl>
    <w:p w:rsidR="00C839F0" w:rsidRDefault="00AA2E3E" w:rsidP="00DB6970">
      <w:pPr>
        <w:spacing w:after="0" w:line="240" w:lineRule="auto"/>
        <w:jc w:val="center"/>
      </w:pPr>
      <w:r w:rsidRPr="00AA2E3E">
        <w:rPr>
          <w:sz w:val="36"/>
          <w:szCs w:val="36"/>
        </w:rPr>
        <w:t xml:space="preserve">If you want to book a </w:t>
      </w:r>
      <w:r w:rsidRPr="00AA2E3E">
        <w:rPr>
          <w:b/>
          <w:color w:val="FF0000"/>
          <w:sz w:val="36"/>
          <w:szCs w:val="36"/>
        </w:rPr>
        <w:t>Feel Good Friday</w:t>
      </w:r>
      <w:r w:rsidRPr="00AA2E3E">
        <w:rPr>
          <w:sz w:val="36"/>
          <w:szCs w:val="36"/>
        </w:rPr>
        <w:t xml:space="preserve"> session or if you wish any further information please call Doris Wylie on 07724 197627 or email </w:t>
      </w:r>
      <w:hyperlink r:id="rId11" w:history="1">
        <w:r w:rsidRPr="00AA2E3E">
          <w:rPr>
            <w:rStyle w:val="Hyperlink"/>
            <w:sz w:val="36"/>
            <w:szCs w:val="36"/>
          </w:rPr>
          <w:t>doriswylie@btinternet.com</w:t>
        </w:r>
      </w:hyperlink>
      <w:r w:rsidRPr="00AA2E3E">
        <w:rPr>
          <w:sz w:val="36"/>
          <w:szCs w:val="36"/>
        </w:rPr>
        <w:t>.</w:t>
      </w:r>
    </w:p>
    <w:sectPr w:rsidR="00C839F0" w:rsidSect="00BE51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00C"/>
    <w:multiLevelType w:val="hybridMultilevel"/>
    <w:tmpl w:val="620E370C"/>
    <w:lvl w:ilvl="0" w:tplc="E9F642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6476E"/>
    <w:multiLevelType w:val="hybridMultilevel"/>
    <w:tmpl w:val="D1AC4C4A"/>
    <w:lvl w:ilvl="0" w:tplc="80581FC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84EE4"/>
    <w:multiLevelType w:val="multilevel"/>
    <w:tmpl w:val="72B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46599"/>
    <w:multiLevelType w:val="hybridMultilevel"/>
    <w:tmpl w:val="BFB8B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45DBD"/>
    <w:multiLevelType w:val="hybridMultilevel"/>
    <w:tmpl w:val="F0B04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2423A"/>
    <w:multiLevelType w:val="hybridMultilevel"/>
    <w:tmpl w:val="BF6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E13815"/>
    <w:multiLevelType w:val="hybridMultilevel"/>
    <w:tmpl w:val="6B86584A"/>
    <w:lvl w:ilvl="0" w:tplc="FD08A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EF742F"/>
    <w:multiLevelType w:val="hybridMultilevel"/>
    <w:tmpl w:val="F9F84D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5663"/>
    <w:rsid w:val="00194E9B"/>
    <w:rsid w:val="001B5861"/>
    <w:rsid w:val="00203DE0"/>
    <w:rsid w:val="002664DF"/>
    <w:rsid w:val="00345663"/>
    <w:rsid w:val="003647F3"/>
    <w:rsid w:val="00391ED9"/>
    <w:rsid w:val="003E7AA4"/>
    <w:rsid w:val="00596E33"/>
    <w:rsid w:val="00630695"/>
    <w:rsid w:val="00671416"/>
    <w:rsid w:val="007A7390"/>
    <w:rsid w:val="0083396A"/>
    <w:rsid w:val="00AA2E3E"/>
    <w:rsid w:val="00B91740"/>
    <w:rsid w:val="00BE5100"/>
    <w:rsid w:val="00BF5CA5"/>
    <w:rsid w:val="00C839F0"/>
    <w:rsid w:val="00DA6BB5"/>
    <w:rsid w:val="00DB6970"/>
    <w:rsid w:val="00E56FFB"/>
    <w:rsid w:val="00E92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6A"/>
    <w:rPr>
      <w:color w:val="0000FF" w:themeColor="hyperlink"/>
      <w:u w:val="single"/>
    </w:rPr>
  </w:style>
  <w:style w:type="paragraph" w:styleId="ListParagraph">
    <w:name w:val="List Paragraph"/>
    <w:basedOn w:val="Normal"/>
    <w:uiPriority w:val="34"/>
    <w:qFormat/>
    <w:rsid w:val="00DA6BB5"/>
    <w:pPr>
      <w:ind w:left="720"/>
      <w:contextualSpacing/>
    </w:pPr>
  </w:style>
  <w:style w:type="table" w:styleId="TableGrid">
    <w:name w:val="Table Grid"/>
    <w:basedOn w:val="TableNormal"/>
    <w:uiPriority w:val="59"/>
    <w:rsid w:val="00DA6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A6BB5"/>
    <w:rPr>
      <w:b/>
      <w:bCs/>
    </w:rPr>
  </w:style>
  <w:style w:type="paragraph" w:styleId="NormalWeb">
    <w:name w:val="Normal (Web)"/>
    <w:basedOn w:val="Normal"/>
    <w:uiPriority w:val="99"/>
    <w:unhideWhenUsed/>
    <w:rsid w:val="00DA6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5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iswylie@btinternet.com" TargetMode="External"/><Relationship Id="rId11" Type="http://schemas.openxmlformats.org/officeDocument/2006/relationships/hyperlink" Target="mailto:doriswylie@btinternet.com"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cp:revision>
  <cp:lastPrinted>2014-10-09T16:25:00Z</cp:lastPrinted>
  <dcterms:created xsi:type="dcterms:W3CDTF">2014-10-07T15:25:00Z</dcterms:created>
  <dcterms:modified xsi:type="dcterms:W3CDTF">2014-10-09T16:31:00Z</dcterms:modified>
</cp:coreProperties>
</file>